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F5B9">
      <w:pPr>
        <w:spacing w:before="288" w:line="219" w:lineRule="auto"/>
        <w:jc w:val="distribute"/>
        <w:outlineLvl w:val="0"/>
        <w:rPr>
          <w:rFonts w:ascii="宋体" w:hAnsi="宋体" w:eastAsia="宋体" w:cs="宋体"/>
          <w:sz w:val="146"/>
          <w:szCs w:val="146"/>
        </w:rPr>
      </w:pPr>
      <w:r>
        <w:rPr>
          <w:rFonts w:ascii="宋体" w:hAnsi="宋体" w:eastAsia="宋体" w:cs="宋体"/>
          <w:b/>
          <w:bCs/>
          <w:spacing w:val="-67"/>
          <w:w w:val="42"/>
          <w:sz w:val="146"/>
          <w:szCs w:val="146"/>
        </w:rPr>
        <w:t>青岛市</w:t>
      </w:r>
      <w:r>
        <w:rPr>
          <w:rFonts w:ascii="宋体" w:hAnsi="宋体" w:eastAsia="宋体" w:cs="宋体"/>
          <w:b/>
          <w:bCs/>
          <w:spacing w:val="-66"/>
          <w:w w:val="42"/>
          <w:sz w:val="146"/>
          <w:szCs w:val="146"/>
        </w:rPr>
        <w:t>黄岛区发展和改革局文</w:t>
      </w:r>
      <w:r>
        <w:rPr>
          <w:rFonts w:ascii="宋体" w:hAnsi="宋体" w:eastAsia="宋体" w:cs="宋体"/>
          <w:b/>
          <w:bCs/>
          <w:spacing w:val="-63"/>
          <w:w w:val="42"/>
          <w:sz w:val="146"/>
          <w:szCs w:val="146"/>
        </w:rPr>
        <w:t>件</w:t>
      </w:r>
    </w:p>
    <w:p w14:paraId="2D0B1EC1">
      <w:pPr>
        <w:spacing w:line="412" w:lineRule="auto"/>
        <w:rPr>
          <w:rFonts w:ascii="Arial"/>
          <w:sz w:val="21"/>
        </w:rPr>
      </w:pPr>
    </w:p>
    <w:p w14:paraId="09793494">
      <w:pPr>
        <w:pStyle w:val="2"/>
        <w:spacing w:before="104" w:line="222" w:lineRule="auto"/>
        <w:ind w:left="2807"/>
        <w:rPr>
          <w:sz w:val="32"/>
          <w:szCs w:val="32"/>
        </w:rPr>
      </w:pPr>
      <w:r>
        <w:rPr>
          <w:spacing w:val="-3"/>
          <w:sz w:val="32"/>
          <w:szCs w:val="32"/>
        </w:rPr>
        <w:t>青黄发改〔2017〕67号</w:t>
      </w:r>
    </w:p>
    <w:p w14:paraId="3D6EC6B4">
      <w:pPr>
        <w:spacing w:line="242" w:lineRule="auto"/>
        <w:rPr>
          <w:rFonts w:ascii="Arial"/>
          <w:sz w:val="21"/>
        </w:rPr>
      </w:pPr>
    </w:p>
    <w:p w14:paraId="05B33820">
      <w:pPr>
        <w:spacing w:line="60" w:lineRule="exact"/>
        <w:ind w:firstLine="78"/>
      </w:pPr>
      <w:r>
        <w:rPr>
          <w:position w:val="-1"/>
        </w:rPr>
        <w:drawing>
          <wp:inline distT="0" distB="0" distL="0" distR="0">
            <wp:extent cx="54476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263" cy="3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0BE3D">
      <w:pPr>
        <w:spacing w:line="440" w:lineRule="auto"/>
        <w:rPr>
          <w:rFonts w:ascii="Arial"/>
          <w:sz w:val="21"/>
        </w:rPr>
      </w:pPr>
    </w:p>
    <w:p w14:paraId="5B1E0FC5">
      <w:pPr>
        <w:spacing w:before="146" w:line="219" w:lineRule="auto"/>
        <w:ind w:left="1754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7"/>
          <w:sz w:val="45"/>
          <w:szCs w:val="45"/>
        </w:rPr>
        <w:t>青岛市黄岛区发展和改革局</w:t>
      </w:r>
    </w:p>
    <w:p w14:paraId="19585587">
      <w:pPr>
        <w:spacing w:before="39" w:line="234" w:lineRule="auto"/>
        <w:ind w:left="3044" w:right="917" w:hanging="216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7"/>
          <w:sz w:val="45"/>
          <w:szCs w:val="45"/>
        </w:rPr>
        <w:t>关于青岛董家口经济区供水有限公司</w:t>
      </w:r>
      <w:r>
        <w:rPr>
          <w:rFonts w:ascii="宋体" w:hAnsi="宋体" w:eastAsia="宋体" w:cs="宋体"/>
          <w:spacing w:val="1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45"/>
          <w:szCs w:val="45"/>
        </w:rPr>
        <w:t>供水价格的批复</w:t>
      </w:r>
    </w:p>
    <w:p w14:paraId="1D5867C5">
      <w:pPr>
        <w:spacing w:line="280" w:lineRule="auto"/>
        <w:rPr>
          <w:rFonts w:ascii="Arial"/>
          <w:sz w:val="21"/>
        </w:rPr>
      </w:pPr>
    </w:p>
    <w:p w14:paraId="5835D33A">
      <w:pPr>
        <w:spacing w:line="280" w:lineRule="auto"/>
        <w:rPr>
          <w:rFonts w:ascii="Arial"/>
          <w:sz w:val="21"/>
        </w:rPr>
      </w:pPr>
    </w:p>
    <w:p w14:paraId="17F9987A">
      <w:pPr>
        <w:pStyle w:val="2"/>
        <w:spacing w:before="101" w:line="221" w:lineRule="auto"/>
        <w:ind w:left="268"/>
      </w:pPr>
      <w:r>
        <w:rPr>
          <w:spacing w:val="-5"/>
        </w:rPr>
        <w:t>青岛董家口经济区供水有限公司：</w:t>
      </w:r>
    </w:p>
    <w:p w14:paraId="7D1D32F0">
      <w:pPr>
        <w:pStyle w:val="2"/>
        <w:spacing w:before="154" w:line="317" w:lineRule="auto"/>
        <w:ind w:left="237" w:right="411" w:firstLine="639"/>
        <w:jc w:val="both"/>
      </w:pPr>
      <w:r>
        <w:rPr>
          <w:spacing w:val="-3"/>
        </w:rPr>
        <w:t>你公司《关于董家口经济区、琅琊台省级旅</w:t>
      </w:r>
      <w:r>
        <w:rPr>
          <w:spacing w:val="-4"/>
        </w:rPr>
        <w:t>游度假区居</w:t>
      </w:r>
      <w:r>
        <w:t xml:space="preserve"> </w:t>
      </w:r>
      <w:r>
        <w:rPr>
          <w:spacing w:val="-3"/>
        </w:rPr>
        <w:t>民用水水价定价事宜的请示》收悉。根据《关于我区城镇污</w:t>
      </w:r>
      <w:r>
        <w:t xml:space="preserve"> </w:t>
      </w:r>
      <w:r>
        <w:rPr>
          <w:spacing w:val="4"/>
        </w:rPr>
        <w:t>水处理费征收标准和使用管理等有关问题的通知》,结</w:t>
      </w:r>
      <w:r>
        <w:rPr>
          <w:spacing w:val="3"/>
        </w:rPr>
        <w:t>合我</w:t>
      </w:r>
      <w:r>
        <w:t xml:space="preserve"> </w:t>
      </w:r>
      <w:r>
        <w:rPr>
          <w:spacing w:val="-4"/>
        </w:rPr>
        <w:t>区城市供水价格水平，现就你公司供水范围内的居民生活用</w:t>
      </w:r>
      <w:r>
        <w:rPr>
          <w:spacing w:val="8"/>
        </w:rPr>
        <w:t xml:space="preserve"> </w:t>
      </w:r>
      <w:r>
        <w:rPr>
          <w:spacing w:val="-3"/>
        </w:rPr>
        <w:t>水价格批复如下：</w:t>
      </w:r>
    </w:p>
    <w:p w14:paraId="087735B7">
      <w:pPr>
        <w:pStyle w:val="2"/>
        <w:spacing w:before="66" w:line="305" w:lineRule="auto"/>
        <w:ind w:left="268" w:right="355" w:firstLine="609"/>
        <w:rPr>
          <w:sz w:val="33"/>
          <w:szCs w:val="33"/>
        </w:rPr>
      </w:pPr>
      <w:r>
        <w:rPr>
          <w:spacing w:val="-13"/>
        </w:rPr>
        <w:t>一、你公司为琅琊台碧海云天、董家口港区安置区供水，</w:t>
      </w:r>
      <w:r>
        <w:t xml:space="preserve"> </w:t>
      </w:r>
      <w:r>
        <w:rPr>
          <w:spacing w:val="13"/>
        </w:rPr>
        <w:t>实行一户一表的居民生活用水价格为每立方米3.20元(含</w:t>
      </w:r>
      <w:r>
        <w:rPr>
          <w:spacing w:val="1"/>
        </w:rPr>
        <w:t xml:space="preserve"> </w:t>
      </w:r>
      <w:r>
        <w:rPr>
          <w:spacing w:val="6"/>
        </w:rPr>
        <w:t>污水处理费0.85元);未实行一户一表的居民生活用水价格</w:t>
      </w:r>
      <w:r>
        <w:t xml:space="preserve"> </w:t>
      </w:r>
      <w:r>
        <w:rPr>
          <w:spacing w:val="22"/>
        </w:rPr>
        <w:t>为每立方米3.40元(含污水处理费0.85元);对执行居民</w:t>
      </w:r>
      <w:r>
        <w:rPr>
          <w:spacing w:val="6"/>
        </w:rPr>
        <w:t xml:space="preserve"> </w:t>
      </w:r>
      <w:r>
        <w:t>生活用水价格的非居民用户(包括学校、托幼、社会福</w:t>
      </w:r>
      <w:r>
        <w:rPr>
          <w:spacing w:val="-1"/>
        </w:rPr>
        <w:t>利场</w:t>
      </w:r>
      <w:r>
        <w:t xml:space="preserve"> </w:t>
      </w:r>
      <w:r>
        <w:rPr>
          <w:spacing w:val="-1"/>
        </w:rPr>
        <w:t>所及社区服务设施中非经营部分等用户)供水价格为每立方</w:t>
      </w:r>
      <w:r>
        <w:rPr>
          <w:spacing w:val="1"/>
        </w:rPr>
        <w:t xml:space="preserve">  </w:t>
      </w:r>
      <w:r>
        <w:rPr>
          <w:spacing w:val="14"/>
          <w:sz w:val="33"/>
          <w:szCs w:val="33"/>
        </w:rPr>
        <w:t>米3.40元(含污水处理费0.85元)</w:t>
      </w:r>
    </w:p>
    <w:p w14:paraId="0672CDF3">
      <w:pPr>
        <w:pStyle w:val="2"/>
        <w:spacing w:before="169" w:line="221" w:lineRule="auto"/>
        <w:ind w:left="877"/>
      </w:pPr>
      <w:r>
        <w:rPr>
          <w:spacing w:val="-7"/>
        </w:rPr>
        <w:t>二、对供水范围内持有居民最低生活保障证家庭，按每</w:t>
      </w:r>
    </w:p>
    <w:p w14:paraId="05D72E56">
      <w:pPr>
        <w:spacing w:line="221" w:lineRule="auto"/>
        <w:sectPr>
          <w:pgSz w:w="12080" w:h="16500"/>
          <w:pgMar w:top="1051" w:right="1610" w:bottom="0" w:left="1812" w:header="0" w:footer="0" w:gutter="0"/>
          <w:cols w:space="720" w:num="1"/>
        </w:sectPr>
      </w:pPr>
    </w:p>
    <w:p w14:paraId="3088D41C">
      <w:pPr>
        <w:spacing w:line="250" w:lineRule="auto"/>
        <w:rPr>
          <w:rFonts w:ascii="Arial"/>
          <w:sz w:val="21"/>
        </w:rPr>
      </w:pPr>
    </w:p>
    <w:p w14:paraId="24B28BB0">
      <w:pPr>
        <w:pStyle w:val="2"/>
        <w:spacing w:before="94" w:line="222" w:lineRule="auto"/>
        <w:ind w:left="394"/>
        <w:rPr>
          <w:sz w:val="29"/>
          <w:szCs w:val="29"/>
        </w:rPr>
      </w:pPr>
      <w:r>
        <w:rPr>
          <w:spacing w:val="22"/>
          <w:sz w:val="29"/>
          <w:szCs w:val="29"/>
        </w:rPr>
        <w:t>户每年126元的标准给予相当的水量补贴。</w:t>
      </w:r>
    </w:p>
    <w:p w14:paraId="505DC95D">
      <w:pPr>
        <w:pStyle w:val="2"/>
        <w:spacing w:before="190" w:line="221" w:lineRule="auto"/>
        <w:ind w:left="1024"/>
        <w:rPr>
          <w:sz w:val="29"/>
          <w:szCs w:val="29"/>
        </w:rPr>
      </w:pPr>
      <w:r>
        <w:rPr>
          <w:spacing w:val="34"/>
          <w:sz w:val="29"/>
          <w:szCs w:val="29"/>
        </w:rPr>
        <w:t>三、以上供水价格自2017年6月1日起执行。</w:t>
      </w:r>
    </w:p>
    <w:p w14:paraId="667F36BA">
      <w:pPr>
        <w:spacing w:line="266" w:lineRule="auto"/>
        <w:rPr>
          <w:rFonts w:ascii="Arial"/>
          <w:sz w:val="21"/>
        </w:rPr>
      </w:pPr>
    </w:p>
    <w:p w14:paraId="7A773929">
      <w:pPr>
        <w:spacing w:line="267" w:lineRule="auto"/>
        <w:rPr>
          <w:rFonts w:ascii="Arial"/>
          <w:sz w:val="21"/>
        </w:rPr>
      </w:pPr>
    </w:p>
    <w:p w14:paraId="5AFB2A96">
      <w:pPr>
        <w:spacing w:line="267" w:lineRule="auto"/>
        <w:rPr>
          <w:rFonts w:ascii="Arial"/>
          <w:sz w:val="21"/>
        </w:rPr>
      </w:pPr>
    </w:p>
    <w:p w14:paraId="66455008">
      <w:pPr>
        <w:spacing w:line="267" w:lineRule="auto"/>
        <w:rPr>
          <w:rFonts w:ascii="Arial"/>
          <w:sz w:val="21"/>
        </w:rPr>
      </w:pPr>
    </w:p>
    <w:p w14:paraId="7552707F">
      <w:pPr>
        <w:spacing w:line="267" w:lineRule="auto"/>
        <w:rPr>
          <w:rFonts w:ascii="Arial"/>
          <w:sz w:val="21"/>
        </w:rPr>
      </w:pPr>
    </w:p>
    <w:p w14:paraId="3A1784AF">
      <w:pPr>
        <w:spacing w:line="26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116840</wp:posOffset>
            </wp:positionV>
            <wp:extent cx="1441450" cy="14351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1402" cy="1435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273FE">
      <w:pPr>
        <w:spacing w:line="267" w:lineRule="auto"/>
        <w:rPr>
          <w:rFonts w:ascii="Arial"/>
          <w:sz w:val="21"/>
        </w:rPr>
      </w:pPr>
    </w:p>
    <w:p w14:paraId="242FF9B7">
      <w:pPr>
        <w:spacing w:before="293" w:line="219" w:lineRule="auto"/>
        <w:jc w:val="right"/>
        <w:rPr>
          <w:rFonts w:hint="eastAsia" w:ascii="仿宋" w:hAnsi="仿宋" w:eastAsia="仿宋" w:cs="仿宋"/>
          <w:snapToGrid w:val="0"/>
          <w:color w:val="000000"/>
          <w:spacing w:val="34"/>
          <w:kern w:val="0"/>
          <w:sz w:val="29"/>
          <w:szCs w:val="29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34"/>
          <w:kern w:val="0"/>
          <w:sz w:val="29"/>
          <w:szCs w:val="29"/>
          <w:lang w:val="en-US" w:eastAsia="zh-CN" w:bidi="ar-SA"/>
        </w:rPr>
        <w:t>青岛市黄岛区发展和改革局</w:t>
      </w:r>
    </w:p>
    <w:p w14:paraId="0A0D2757">
      <w:pPr>
        <w:spacing w:before="293" w:line="219" w:lineRule="auto"/>
        <w:ind w:firstLine="5370" w:firstLineChars="1500"/>
        <w:rPr>
          <w:rFonts w:hint="default" w:ascii="仿宋" w:hAnsi="仿宋" w:eastAsia="仿宋" w:cs="仿宋"/>
          <w:snapToGrid w:val="0"/>
          <w:color w:val="000000"/>
          <w:spacing w:val="34"/>
          <w:kern w:val="0"/>
          <w:sz w:val="29"/>
          <w:szCs w:val="29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4"/>
          <w:kern w:val="0"/>
          <w:sz w:val="29"/>
          <w:szCs w:val="29"/>
          <w:lang w:val="en-US" w:eastAsia="zh-CN" w:bidi="ar-SA"/>
        </w:rPr>
        <w:t>2017年6月8日</w:t>
      </w:r>
    </w:p>
    <w:p w14:paraId="0DB46FDC">
      <w:pPr>
        <w:spacing w:line="244" w:lineRule="auto"/>
        <w:rPr>
          <w:rFonts w:ascii="Arial"/>
          <w:sz w:val="21"/>
        </w:rPr>
      </w:pPr>
    </w:p>
    <w:p w14:paraId="0537964C">
      <w:pPr>
        <w:spacing w:line="244" w:lineRule="auto"/>
        <w:rPr>
          <w:rFonts w:ascii="Arial"/>
          <w:sz w:val="21"/>
        </w:rPr>
      </w:pPr>
    </w:p>
    <w:p w14:paraId="11E8233E">
      <w:pPr>
        <w:spacing w:line="244" w:lineRule="auto"/>
        <w:rPr>
          <w:rFonts w:ascii="Arial"/>
          <w:sz w:val="21"/>
        </w:rPr>
      </w:pPr>
    </w:p>
    <w:p w14:paraId="3F05522B">
      <w:pPr>
        <w:spacing w:line="244" w:lineRule="auto"/>
        <w:rPr>
          <w:rFonts w:ascii="Arial"/>
          <w:sz w:val="21"/>
        </w:rPr>
      </w:pPr>
    </w:p>
    <w:p w14:paraId="3339C87A">
      <w:pPr>
        <w:spacing w:line="244" w:lineRule="auto"/>
        <w:rPr>
          <w:rFonts w:ascii="Arial"/>
          <w:sz w:val="21"/>
        </w:rPr>
      </w:pPr>
    </w:p>
    <w:p w14:paraId="4C502E7A">
      <w:pPr>
        <w:spacing w:line="244" w:lineRule="auto"/>
        <w:rPr>
          <w:rFonts w:ascii="Arial"/>
          <w:sz w:val="21"/>
        </w:rPr>
      </w:pPr>
    </w:p>
    <w:p w14:paraId="22FEA4B5">
      <w:pPr>
        <w:spacing w:line="244" w:lineRule="auto"/>
        <w:rPr>
          <w:rFonts w:ascii="Arial"/>
          <w:sz w:val="21"/>
        </w:rPr>
      </w:pPr>
    </w:p>
    <w:p w14:paraId="58CCC636">
      <w:pPr>
        <w:spacing w:line="244" w:lineRule="auto"/>
        <w:rPr>
          <w:rFonts w:ascii="Arial"/>
          <w:sz w:val="21"/>
        </w:rPr>
      </w:pPr>
    </w:p>
    <w:p w14:paraId="50EF6A32">
      <w:pPr>
        <w:spacing w:line="244" w:lineRule="auto"/>
        <w:rPr>
          <w:rFonts w:ascii="Arial"/>
          <w:sz w:val="21"/>
        </w:rPr>
      </w:pPr>
    </w:p>
    <w:p w14:paraId="7D7CD066">
      <w:pPr>
        <w:spacing w:line="244" w:lineRule="auto"/>
        <w:rPr>
          <w:rFonts w:ascii="Arial"/>
          <w:sz w:val="21"/>
        </w:rPr>
      </w:pPr>
    </w:p>
    <w:p w14:paraId="2C23C093">
      <w:pPr>
        <w:spacing w:line="244" w:lineRule="auto"/>
        <w:rPr>
          <w:rFonts w:ascii="Arial"/>
          <w:sz w:val="21"/>
        </w:rPr>
      </w:pPr>
    </w:p>
    <w:p w14:paraId="5F691B99">
      <w:pPr>
        <w:spacing w:line="244" w:lineRule="auto"/>
        <w:rPr>
          <w:rFonts w:ascii="Arial"/>
          <w:sz w:val="21"/>
        </w:rPr>
      </w:pPr>
    </w:p>
    <w:p w14:paraId="6C018580">
      <w:pPr>
        <w:spacing w:line="244" w:lineRule="auto"/>
        <w:rPr>
          <w:rFonts w:ascii="Arial"/>
          <w:sz w:val="21"/>
        </w:rPr>
      </w:pPr>
    </w:p>
    <w:p w14:paraId="78B3B4C6">
      <w:pPr>
        <w:spacing w:line="244" w:lineRule="auto"/>
        <w:rPr>
          <w:rFonts w:ascii="Arial"/>
          <w:sz w:val="21"/>
        </w:rPr>
      </w:pPr>
    </w:p>
    <w:p w14:paraId="064D8DE5">
      <w:pPr>
        <w:spacing w:line="245" w:lineRule="auto"/>
        <w:rPr>
          <w:rFonts w:ascii="Arial"/>
          <w:sz w:val="21"/>
        </w:rPr>
      </w:pPr>
    </w:p>
    <w:p w14:paraId="28491E71">
      <w:pPr>
        <w:spacing w:line="245" w:lineRule="auto"/>
        <w:rPr>
          <w:rFonts w:ascii="Arial"/>
          <w:sz w:val="21"/>
        </w:rPr>
      </w:pPr>
    </w:p>
    <w:p w14:paraId="5260E937">
      <w:pPr>
        <w:spacing w:line="245" w:lineRule="auto"/>
        <w:rPr>
          <w:rFonts w:ascii="Arial"/>
          <w:sz w:val="21"/>
        </w:rPr>
      </w:pPr>
    </w:p>
    <w:p w14:paraId="0764BDFB">
      <w:pPr>
        <w:spacing w:line="245" w:lineRule="auto"/>
        <w:rPr>
          <w:rFonts w:ascii="Arial"/>
          <w:sz w:val="21"/>
        </w:rPr>
      </w:pPr>
    </w:p>
    <w:p w14:paraId="5624742A">
      <w:pPr>
        <w:spacing w:line="245" w:lineRule="auto"/>
        <w:rPr>
          <w:rFonts w:ascii="Arial"/>
          <w:sz w:val="21"/>
        </w:rPr>
      </w:pPr>
    </w:p>
    <w:p w14:paraId="336BBFAF">
      <w:pPr>
        <w:spacing w:line="245" w:lineRule="auto"/>
        <w:rPr>
          <w:rFonts w:ascii="Arial"/>
          <w:sz w:val="21"/>
        </w:rPr>
      </w:pPr>
    </w:p>
    <w:p w14:paraId="5A5FFC25">
      <w:pPr>
        <w:spacing w:line="245" w:lineRule="auto"/>
        <w:rPr>
          <w:rFonts w:ascii="Arial"/>
          <w:sz w:val="21"/>
        </w:rPr>
      </w:pPr>
    </w:p>
    <w:p w14:paraId="5DAD2D2F">
      <w:pPr>
        <w:spacing w:line="245" w:lineRule="auto"/>
        <w:rPr>
          <w:rFonts w:ascii="Arial"/>
          <w:sz w:val="21"/>
        </w:rPr>
      </w:pPr>
    </w:p>
    <w:p w14:paraId="4B9478B8">
      <w:pPr>
        <w:spacing w:line="245" w:lineRule="auto"/>
        <w:rPr>
          <w:rFonts w:ascii="Arial"/>
          <w:sz w:val="21"/>
        </w:rPr>
      </w:pPr>
    </w:p>
    <w:p w14:paraId="2B855F5E">
      <w:pPr>
        <w:spacing w:line="245" w:lineRule="auto"/>
        <w:rPr>
          <w:rFonts w:ascii="Arial"/>
          <w:sz w:val="21"/>
        </w:rPr>
      </w:pPr>
    </w:p>
    <w:p w14:paraId="408CFC4B">
      <w:pPr>
        <w:spacing w:line="245" w:lineRule="auto"/>
        <w:rPr>
          <w:rFonts w:ascii="Arial"/>
          <w:sz w:val="21"/>
        </w:rPr>
      </w:pPr>
    </w:p>
    <w:p w14:paraId="4F2FDDC2">
      <w:pPr>
        <w:spacing w:line="245" w:lineRule="auto"/>
        <w:rPr>
          <w:rFonts w:ascii="Arial"/>
          <w:sz w:val="21"/>
        </w:rPr>
      </w:pPr>
    </w:p>
    <w:p w14:paraId="126A469B">
      <w:pPr>
        <w:spacing w:line="245" w:lineRule="auto"/>
        <w:rPr>
          <w:rFonts w:ascii="Arial"/>
          <w:sz w:val="21"/>
        </w:rPr>
      </w:pPr>
    </w:p>
    <w:p w14:paraId="12AF5452">
      <w:pPr>
        <w:spacing w:line="245" w:lineRule="auto"/>
        <w:rPr>
          <w:rFonts w:ascii="Arial"/>
          <w:sz w:val="21"/>
        </w:rPr>
      </w:pPr>
    </w:p>
    <w:p w14:paraId="3832FCDE">
      <w:pPr>
        <w:spacing w:line="245" w:lineRule="auto"/>
        <w:rPr>
          <w:rFonts w:ascii="Arial"/>
          <w:sz w:val="21"/>
        </w:rPr>
      </w:pPr>
    </w:p>
    <w:p w14:paraId="23343D22">
      <w:pPr>
        <w:spacing w:line="245" w:lineRule="auto"/>
        <w:rPr>
          <w:rFonts w:ascii="Arial"/>
          <w:sz w:val="21"/>
        </w:rPr>
      </w:pPr>
    </w:p>
    <w:p w14:paraId="1F7D0585">
      <w:pPr>
        <w:spacing w:line="245" w:lineRule="auto"/>
        <w:rPr>
          <w:rFonts w:ascii="Arial"/>
          <w:sz w:val="21"/>
        </w:rPr>
      </w:pPr>
    </w:p>
    <w:p w14:paraId="6D5A9C47">
      <w:pPr>
        <w:spacing w:line="245" w:lineRule="auto"/>
        <w:rPr>
          <w:rFonts w:ascii="Arial"/>
          <w:sz w:val="21"/>
        </w:rPr>
      </w:pPr>
    </w:p>
    <w:p w14:paraId="52F51325">
      <w:pPr>
        <w:spacing w:line="245" w:lineRule="auto"/>
        <w:rPr>
          <w:rFonts w:ascii="Arial"/>
          <w:sz w:val="21"/>
        </w:rPr>
      </w:pPr>
    </w:p>
    <w:p w14:paraId="7CB56D8E">
      <w:pPr>
        <w:spacing w:line="245" w:lineRule="auto"/>
        <w:rPr>
          <w:rFonts w:ascii="Arial"/>
          <w:sz w:val="21"/>
        </w:rPr>
      </w:pPr>
      <w:r>
        <w:pict>
          <v:shape id="_x0000_s1026" o:spid="_x0000_s1026" style="position:absolute;left:0pt;margin-left:13pt;margin-top:10pt;height:0.5pt;width:402pt;z-index:251660288;mso-width-relative:page;mso-height-relative:page;" filled="f" stroked="t" coordsize="8040,10" path="m0,5l4849,5m4849,5l803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7A04540F">
      <w:pPr>
        <w:spacing w:before="94" w:line="219" w:lineRule="auto"/>
        <w:ind w:right="22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青岛市黄岛区发展和改革局办公室      </w:t>
      </w:r>
      <w:r>
        <w:rPr>
          <w:rFonts w:ascii="宋体" w:hAnsi="宋体" w:eastAsia="宋体" w:cs="宋体"/>
          <w:spacing w:val="1"/>
          <w:sz w:val="29"/>
          <w:szCs w:val="29"/>
          <w:u w:val="single" w:color="auto"/>
        </w:rPr>
        <w:t xml:space="preserve">   2017年6月8日印发</w:t>
      </w:r>
    </w:p>
    <w:sectPr>
      <w:pgSz w:w="11900" w:h="16370"/>
      <w:pgMar w:top="139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E0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475</Characters>
  <TotalTime>2</TotalTime>
  <ScaleCrop>false</ScaleCrop>
  <LinksUpToDate>false</LinksUpToDate>
  <CharactersWithSpaces>513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2025-06-11T15:04:00Z</dcterms:created>
  <dc:creator>Administrator</dc:creator>
  <cp:lastModifiedBy>陈东</cp:lastModifiedBy>
  <dcterms:modified xsi:type="dcterms:W3CDTF">2025-06-11T07:07:12Z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2025-06-11T15:04:20Z</vt:filetime>
  </property>
  <property fmtid="{D5CDD505-2E9C-101B-9397-08002B2CF9AE}" pid="4" name="UsrData">
    <vt:lpwstr>68492a7009fcb0001f5c1c40wl</vt:lpwstr>
  </property>
  <property fmtid="{D5CDD505-2E9C-101B-9397-08002B2CF9AE}" pid="5" name="KSOTemplateDocerSaveRecord">
    <vt:lpwstr>eyJoZGlkIjoiNDU0MGRmM2NjNWNmMzAzZmE0MTYwNDZmNjU1OWI5ZTMiLCJ1c2VySWQiOiI2NzI4NDA0ODIifQ==</vt:lpwstr>
  </property>
  <property fmtid="{D5CDD505-2E9C-101B-9397-08002B2CF9AE}" pid="6" name="KSOProductBuildVer">
    <vt:lpwstr>2052-12.1.0.21541</vt:lpwstr>
  </property>
  <property fmtid="{D5CDD505-2E9C-101B-9397-08002B2CF9AE}" pid="7" name="ICV">
    <vt:lpwstr>54D7007635994D0781E3E81CE953A89D_12</vt:lpwstr>
  </property>
</Properties>
</file>